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22" w:rsidRPr="00A76E22" w:rsidRDefault="00A76E22" w:rsidP="00A76E22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42E2F"/>
          <w:kern w:val="36"/>
          <w:sz w:val="36"/>
          <w:szCs w:val="36"/>
          <w:lang w:eastAsia="ru-RU"/>
        </w:rPr>
      </w:pPr>
      <w:r w:rsidRPr="00A76E22">
        <w:rPr>
          <w:rFonts w:ascii="Georgia" w:eastAsia="Times New Roman" w:hAnsi="Georgia" w:cs="Times New Roman"/>
          <w:b/>
          <w:bCs/>
          <w:color w:val="342E2F"/>
          <w:kern w:val="36"/>
          <w:sz w:val="36"/>
          <w:szCs w:val="36"/>
          <w:lang w:eastAsia="ru-RU"/>
        </w:rPr>
        <w:t>Памятка для потребителей электроэнергии при аварийных отключениях</w:t>
      </w:r>
    </w:p>
    <w:p w:rsidR="00125BCD" w:rsidRPr="00125BCD" w:rsidRDefault="00125BCD" w:rsidP="007F0D4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произошло внезапное прекращение электроснабжения только в Вашей квартире, частном доме, офисе, Вам необходимо обратиться в организацию, которая осуществляет эксплуатацию внутридомовой сети многоквартирного дома или в специализированную организацию, имеющую лицензию на оказание услуг по обслуживанию электроустановок.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5"/>
      </w:tblGrid>
      <w:tr w:rsidR="00125BCD" w:rsidRPr="00125BCD" w:rsidTr="00CE602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25BCD" w:rsidRPr="00125BCD" w:rsidRDefault="00125BCD" w:rsidP="007F0D41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B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Помните!</w:t>
            </w:r>
            <w:r w:rsidRPr="0012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Самостоятельное выполнение работ по ремонту электрооборудования – опасно для жизни!</w:t>
            </w:r>
          </w:p>
        </w:tc>
      </w:tr>
    </w:tbl>
    <w:p w:rsidR="00125BCD" w:rsidRPr="00125BCD" w:rsidRDefault="00125BCD" w:rsidP="007F0D4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электроэнергия отключилась во всем доме, обратитесь к работникам своего ТСЖ или в управляющую компанию (УК). Там Вам объяснят, что случилось, касается ли это только Вашего дома, или проблема имеет более масштабный характер, а также скажут, когда будет устранена неисправность.</w:t>
      </w:r>
    </w:p>
    <w:p w:rsidR="00125BCD" w:rsidRPr="00125BCD" w:rsidRDefault="00125BCD" w:rsidP="007F0D41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5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проживаете в сельской местности (в частном жилом доме) или если вы проживаете в многоквартирном доме, а ТСЖ (УК) не в курсе происходящего, смотрите следующий пункт.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5"/>
      </w:tblGrid>
      <w:tr w:rsidR="00125BCD" w:rsidRPr="00125BCD" w:rsidTr="00CE602A">
        <w:trPr>
          <w:trHeight w:val="78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125BCD" w:rsidRPr="00125BCD" w:rsidRDefault="00CE602A" w:rsidP="007F0D41">
            <w:pPr>
              <w:spacing w:after="18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125BCD" w:rsidRPr="0012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ричины отключения:</w:t>
            </w:r>
          </w:p>
          <w:p w:rsidR="00125BCD" w:rsidRPr="00125BCD" w:rsidRDefault="00125BCD" w:rsidP="007F0D41">
            <w:pPr>
              <w:numPr>
                <w:ilvl w:val="0"/>
                <w:numId w:val="1"/>
              </w:numPr>
              <w:spacing w:after="0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электроэнергию отключили кратковременно для перевода электроснабжения на другой питающий центр (для выполнения профилактических работ).</w:t>
            </w:r>
          </w:p>
          <w:p w:rsidR="00125BCD" w:rsidRPr="00125BCD" w:rsidRDefault="00125BCD" w:rsidP="007F0D41">
            <w:pPr>
              <w:numPr>
                <w:ilvl w:val="0"/>
                <w:numId w:val="1"/>
              </w:numPr>
              <w:spacing w:after="0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электроэнергию отключили для планового ремонта электрооборудования или линий электропередачи с целью повышения надёжности электроснабжения Вашего района (объявления о плановых отключениях размещаются в </w:t>
            </w:r>
            <w:proofErr w:type="spellStart"/>
            <w:r w:rsidR="00455BA2" w:rsidRPr="00CE6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интернет-ресурсах</w:t>
            </w:r>
            <w:proofErr w:type="spellEnd"/>
            <w:r w:rsidRPr="0012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входных дверях подъездов многоквартирных домов; информацией также обладает </w:t>
            </w:r>
            <w:r w:rsidR="00455BA2" w:rsidRPr="00CE6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12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ТСЖ или УК).</w:t>
            </w:r>
          </w:p>
          <w:p w:rsidR="00125BCD" w:rsidRPr="00125BCD" w:rsidRDefault="00125BCD" w:rsidP="00804955">
            <w:pPr>
              <w:numPr>
                <w:ilvl w:val="0"/>
                <w:numId w:val="1"/>
              </w:numPr>
              <w:spacing w:after="0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отключение связано с нарушением в работе питающих электрических сетей (аварийное отключение). Информация уже имеется в диспетчерской службе </w:t>
            </w:r>
            <w:r w:rsidR="00455BA2" w:rsidRPr="00CE602A">
              <w:rPr>
                <w:rFonts w:ascii="Times New Roman" w:eastAsia="Calibri" w:hAnsi="Times New Roman" w:cs="Times New Roman"/>
                <w:sz w:val="24"/>
                <w:szCs w:val="24"/>
              </w:rPr>
              <w:t>ПАО «</w:t>
            </w:r>
            <w:proofErr w:type="spellStart"/>
            <w:r w:rsidR="00804955">
              <w:rPr>
                <w:rFonts w:ascii="Times New Roman" w:eastAsia="Calibri" w:hAnsi="Times New Roman" w:cs="Times New Roman"/>
                <w:sz w:val="24"/>
                <w:szCs w:val="24"/>
              </w:rPr>
              <w:t>Россети</w:t>
            </w:r>
            <w:proofErr w:type="spellEnd"/>
            <w:r w:rsidR="00804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Московский регион</w:t>
            </w:r>
            <w:r w:rsidR="00455BA2" w:rsidRPr="00CE602A">
              <w:rPr>
                <w:rFonts w:ascii="Times New Roman" w:eastAsia="Calibri" w:hAnsi="Times New Roman" w:cs="Times New Roman"/>
                <w:sz w:val="24"/>
                <w:szCs w:val="24"/>
              </w:rPr>
              <w:t>» или АО «</w:t>
            </w:r>
            <w:proofErr w:type="spellStart"/>
            <w:r w:rsidR="00455BA2" w:rsidRPr="00CE602A">
              <w:rPr>
                <w:rFonts w:ascii="Times New Roman" w:eastAsia="Calibri" w:hAnsi="Times New Roman" w:cs="Times New Roman"/>
                <w:sz w:val="24"/>
                <w:szCs w:val="24"/>
              </w:rPr>
              <w:t>Мособлэнерго</w:t>
            </w:r>
            <w:proofErr w:type="spellEnd"/>
            <w:r w:rsidR="00455BA2" w:rsidRPr="00CE60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125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иной сетевой организации), предпринимаются все необходимые меры для скорейшего восстановления электроснабжения. Аварийной бригаде требуется некоторое время для обнаружения конкретного места повреждения и выполнения самих работ.</w:t>
            </w:r>
          </w:p>
        </w:tc>
      </w:tr>
    </w:tbl>
    <w:p w:rsidR="00125BCD" w:rsidRPr="00CE602A" w:rsidRDefault="00125BCD" w:rsidP="007F0D41">
      <w:pPr>
        <w:spacing w:after="150" w:line="25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proofErr w:type="gramStart"/>
      <w:r w:rsidRPr="00125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случае</w:t>
      </w:r>
      <w:proofErr w:type="gramEnd"/>
      <w:r w:rsidRPr="00125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длительного отключения электроэнергии</w:t>
      </w:r>
      <w:r w:rsidRPr="00125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Вы можете получить информацию по данному отключению и времени устранения неисправности </w:t>
      </w:r>
      <w:r w:rsidRPr="00CE60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Pr="00125B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E602A">
        <w:rPr>
          <w:rFonts w:ascii="Times New Roman" w:eastAsia="Calibri" w:hAnsi="Times New Roman" w:cs="Times New Roman"/>
          <w:sz w:val="24"/>
          <w:szCs w:val="24"/>
        </w:rPr>
        <w:t>официальном сайте:</w:t>
      </w:r>
    </w:p>
    <w:p w:rsidR="00125BCD" w:rsidRPr="00CE602A" w:rsidRDefault="00125BCD" w:rsidP="007F0D41">
      <w:pPr>
        <w:pStyle w:val="a3"/>
        <w:numPr>
          <w:ilvl w:val="0"/>
          <w:numId w:val="2"/>
        </w:numPr>
        <w:spacing w:after="150" w:line="25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02A">
        <w:rPr>
          <w:rFonts w:ascii="Times New Roman" w:eastAsia="Calibri" w:hAnsi="Times New Roman" w:cs="Times New Roman"/>
          <w:sz w:val="24"/>
          <w:szCs w:val="24"/>
        </w:rPr>
        <w:t>ПАО «</w:t>
      </w:r>
      <w:proofErr w:type="spellStart"/>
      <w:r w:rsidR="00E83F99">
        <w:rPr>
          <w:rFonts w:ascii="Times New Roman" w:eastAsia="Calibri" w:hAnsi="Times New Roman" w:cs="Times New Roman"/>
          <w:sz w:val="24"/>
          <w:szCs w:val="24"/>
        </w:rPr>
        <w:t>Россети</w:t>
      </w:r>
      <w:proofErr w:type="spellEnd"/>
      <w:r w:rsidR="00E83F99">
        <w:rPr>
          <w:rFonts w:ascii="Times New Roman" w:eastAsia="Calibri" w:hAnsi="Times New Roman" w:cs="Times New Roman"/>
          <w:sz w:val="24"/>
          <w:szCs w:val="24"/>
        </w:rPr>
        <w:t xml:space="preserve"> Московский регион</w:t>
      </w:r>
      <w:r w:rsidRPr="00CE602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hyperlink r:id="rId6" w:history="1">
        <w:r w:rsidRPr="0080495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804955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hyperlink r:id="rId7" w:history="1">
          <w:r w:rsidR="00804955" w:rsidRPr="00804955">
            <w:rPr>
              <w:rFonts w:ascii="Times New Roman" w:eastAsia="Calibri" w:hAnsi="Times New Roman" w:cs="Times New Roman"/>
              <w:color w:val="0000FF"/>
              <w:sz w:val="24"/>
              <w:szCs w:val="24"/>
              <w:u w:val="single"/>
              <w:lang w:val="en-US"/>
            </w:rPr>
            <w:t>rossetimr</w:t>
          </w:r>
          <w:r w:rsidR="00804955" w:rsidRPr="00804955">
            <w:rPr>
              <w:rFonts w:ascii="Times New Roman" w:eastAsia="Calibri" w:hAnsi="Times New Roman" w:cs="Times New Roman"/>
              <w:color w:val="0000FF"/>
              <w:sz w:val="24"/>
              <w:szCs w:val="24"/>
              <w:u w:val="single"/>
            </w:rPr>
            <w:t>.ru</w:t>
          </w:r>
        </w:hyperlink>
      </w:hyperlink>
      <w:r w:rsidRPr="00CE60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E60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так же позвонив по номеру </w:t>
      </w:r>
      <w:r w:rsidR="00CE602A">
        <w:rPr>
          <w:rFonts w:ascii="Times New Roman" w:eastAsia="Calibri" w:hAnsi="Times New Roman" w:cs="Times New Roman"/>
          <w:sz w:val="24"/>
          <w:szCs w:val="24"/>
        </w:rPr>
        <w:t>«Светлая линия</w:t>
      </w:r>
      <w:r w:rsidRPr="00CE602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5D6800" w:rsidRPr="00CE602A">
        <w:rPr>
          <w:rFonts w:ascii="Times New Roman" w:eastAsia="Calibri" w:hAnsi="Times New Roman" w:cs="Times New Roman"/>
          <w:sz w:val="24"/>
          <w:szCs w:val="24"/>
        </w:rPr>
        <w:t>8(800)</w:t>
      </w:r>
      <w:r w:rsidR="005D6800">
        <w:rPr>
          <w:rFonts w:ascii="Times New Roman" w:eastAsia="Calibri" w:hAnsi="Times New Roman" w:cs="Times New Roman"/>
          <w:sz w:val="24"/>
          <w:szCs w:val="24"/>
        </w:rPr>
        <w:t>220</w:t>
      </w:r>
      <w:r w:rsidR="005D6800" w:rsidRPr="00CE602A">
        <w:rPr>
          <w:rFonts w:ascii="Times New Roman" w:eastAsia="Calibri" w:hAnsi="Times New Roman" w:cs="Times New Roman"/>
          <w:sz w:val="24"/>
          <w:szCs w:val="24"/>
        </w:rPr>
        <w:t>-</w:t>
      </w:r>
      <w:r w:rsidR="005D6800">
        <w:rPr>
          <w:rFonts w:ascii="Times New Roman" w:eastAsia="Calibri" w:hAnsi="Times New Roman" w:cs="Times New Roman"/>
          <w:sz w:val="24"/>
          <w:szCs w:val="24"/>
        </w:rPr>
        <w:t>02</w:t>
      </w:r>
      <w:r w:rsidR="005D6800" w:rsidRPr="00CE602A">
        <w:rPr>
          <w:rFonts w:ascii="Times New Roman" w:eastAsia="Calibri" w:hAnsi="Times New Roman" w:cs="Times New Roman"/>
          <w:sz w:val="24"/>
          <w:szCs w:val="24"/>
        </w:rPr>
        <w:t>-</w:t>
      </w:r>
      <w:r w:rsidR="005D6800">
        <w:rPr>
          <w:rFonts w:ascii="Times New Roman" w:eastAsia="Calibri" w:hAnsi="Times New Roman" w:cs="Times New Roman"/>
          <w:sz w:val="24"/>
          <w:szCs w:val="24"/>
        </w:rPr>
        <w:t>20</w:t>
      </w:r>
      <w:r w:rsidRPr="00CE60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5BCD" w:rsidRPr="00CE602A" w:rsidRDefault="00125BCD" w:rsidP="007F0D41">
      <w:pPr>
        <w:pStyle w:val="a3"/>
        <w:numPr>
          <w:ilvl w:val="0"/>
          <w:numId w:val="2"/>
        </w:numPr>
        <w:spacing w:after="150" w:line="25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02A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 w:rsidRPr="00CE602A">
        <w:rPr>
          <w:rFonts w:ascii="Times New Roman" w:eastAsia="Calibri" w:hAnsi="Times New Roman" w:cs="Times New Roman"/>
          <w:sz w:val="24"/>
          <w:szCs w:val="24"/>
        </w:rPr>
        <w:t>Мособлэнерго</w:t>
      </w:r>
      <w:proofErr w:type="spellEnd"/>
      <w:r w:rsidRPr="00CE602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hyperlink r:id="rId8" w:history="1">
        <w:r w:rsidR="00A76E22" w:rsidRPr="009616CB">
          <w:rPr>
            <w:rStyle w:val="a4"/>
            <w:rFonts w:ascii="Times New Roman" w:eastAsia="Calibri" w:hAnsi="Times New Roman" w:cs="Times New Roman"/>
            <w:sz w:val="24"/>
            <w:szCs w:val="24"/>
          </w:rPr>
          <w:t>www.mosoblenergo.ru</w:t>
        </w:r>
      </w:hyperlink>
      <w:r w:rsidRPr="00CE602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E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 же позвонив по номеру </w:t>
      </w:r>
      <w:r w:rsidR="00CE602A">
        <w:rPr>
          <w:rFonts w:ascii="Times New Roman" w:eastAsia="Times New Roman" w:hAnsi="Times New Roman" w:cs="Times New Roman"/>
          <w:sz w:val="24"/>
          <w:szCs w:val="24"/>
          <w:lang w:eastAsia="ru-RU"/>
        </w:rPr>
        <w:t>8(</w:t>
      </w:r>
      <w:r w:rsidRPr="00CE602A">
        <w:rPr>
          <w:rFonts w:ascii="Times New Roman" w:eastAsia="Times New Roman" w:hAnsi="Times New Roman" w:cs="Times New Roman"/>
          <w:sz w:val="24"/>
          <w:szCs w:val="24"/>
          <w:lang w:eastAsia="ru-RU"/>
        </w:rPr>
        <w:t>496</w:t>
      </w:r>
      <w:r w:rsidR="00CE60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E602A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7F096E" w:rsidRPr="00CE602A">
        <w:rPr>
          <w:rFonts w:ascii="Times New Roman" w:eastAsia="Times New Roman" w:hAnsi="Times New Roman" w:cs="Times New Roman"/>
          <w:sz w:val="24"/>
          <w:szCs w:val="24"/>
          <w:lang w:eastAsia="ru-RU"/>
        </w:rPr>
        <w:t>4-28-80</w:t>
      </w:r>
      <w:r w:rsidRPr="00CE6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BCD" w:rsidRDefault="00804955" w:rsidP="007F0D41">
      <w:pPr>
        <w:spacing w:after="150" w:line="25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по номеру единой дежурно-</w:t>
      </w:r>
      <w:r w:rsidR="007F096E" w:rsidRPr="00CE602A">
        <w:rPr>
          <w:rFonts w:ascii="Times New Roman" w:eastAsia="Calibri" w:hAnsi="Times New Roman" w:cs="Times New Roman"/>
          <w:sz w:val="24"/>
          <w:szCs w:val="24"/>
        </w:rPr>
        <w:t>диспетчерской службы городского округа Домодедово</w:t>
      </w:r>
      <w:r w:rsidR="00CE602A">
        <w:rPr>
          <w:rFonts w:ascii="Times New Roman" w:eastAsia="Calibri" w:hAnsi="Times New Roman" w:cs="Times New Roman"/>
          <w:sz w:val="24"/>
          <w:szCs w:val="24"/>
        </w:rPr>
        <w:t xml:space="preserve"> 8(</w:t>
      </w:r>
      <w:r w:rsidR="007F096E" w:rsidRPr="00CE602A">
        <w:rPr>
          <w:rFonts w:ascii="Times New Roman" w:eastAsia="Calibri" w:hAnsi="Times New Roman" w:cs="Times New Roman"/>
          <w:sz w:val="24"/>
          <w:szCs w:val="24"/>
        </w:rPr>
        <w:t>496</w:t>
      </w:r>
      <w:r w:rsidR="00CE602A">
        <w:rPr>
          <w:rFonts w:ascii="Times New Roman" w:eastAsia="Calibri" w:hAnsi="Times New Roman" w:cs="Times New Roman"/>
          <w:sz w:val="24"/>
          <w:szCs w:val="24"/>
        </w:rPr>
        <w:t>)</w:t>
      </w:r>
      <w:r w:rsidR="007F096E" w:rsidRPr="00CE602A">
        <w:rPr>
          <w:rFonts w:ascii="Times New Roman" w:eastAsia="Calibri" w:hAnsi="Times New Roman" w:cs="Times New Roman"/>
          <w:sz w:val="24"/>
          <w:szCs w:val="24"/>
        </w:rPr>
        <w:t>792-42-00.</w:t>
      </w:r>
    </w:p>
    <w:p w:rsidR="007F0D41" w:rsidRDefault="007F0D41" w:rsidP="007F0D41">
      <w:pPr>
        <w:spacing w:after="150" w:line="25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F0D41" w:rsidRPr="00CE602A" w:rsidRDefault="007F0D41" w:rsidP="007F0D41">
      <w:pPr>
        <w:spacing w:after="150" w:line="25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4901" w:rsidRDefault="00E94901"/>
    <w:sectPr w:rsidR="00E9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0480"/>
    <w:multiLevelType w:val="multilevel"/>
    <w:tmpl w:val="8572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62A88"/>
    <w:multiLevelType w:val="multilevel"/>
    <w:tmpl w:val="C3F2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8F5CB5"/>
    <w:multiLevelType w:val="hybridMultilevel"/>
    <w:tmpl w:val="A82A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CD"/>
    <w:rsid w:val="00125BCD"/>
    <w:rsid w:val="00455BA2"/>
    <w:rsid w:val="005D6800"/>
    <w:rsid w:val="007F096E"/>
    <w:rsid w:val="007F0D41"/>
    <w:rsid w:val="00804955"/>
    <w:rsid w:val="00A76E22"/>
    <w:rsid w:val="00CE602A"/>
    <w:rsid w:val="00E83F99"/>
    <w:rsid w:val="00E9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B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5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B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5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7228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5C8CA"/>
            <w:right w:val="none" w:sz="0" w:space="0" w:color="auto"/>
          </w:divBdr>
          <w:divsChild>
            <w:div w:id="12610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5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902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energ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es@rosseti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es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М.А.</dc:creator>
  <cp:lastModifiedBy>Чесноков М.А.</cp:lastModifiedBy>
  <cp:revision>2</cp:revision>
  <cp:lastPrinted>2020-04-27T09:15:00Z</cp:lastPrinted>
  <dcterms:created xsi:type="dcterms:W3CDTF">2021-08-11T06:23:00Z</dcterms:created>
  <dcterms:modified xsi:type="dcterms:W3CDTF">2021-08-11T06:23:00Z</dcterms:modified>
</cp:coreProperties>
</file>